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57D25" w:rsidRPr="001C750B" w:rsidRDefault="00657D25" w:rsidP="0068144D">
      <w:pPr>
        <w:pStyle w:val="ae"/>
        <w:spacing w:after="0"/>
        <w:contextualSpacing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2541B9" w:rsidRPr="001C750B" w:rsidRDefault="002541B9" w:rsidP="0068144D">
      <w:pPr>
        <w:pStyle w:val="ae"/>
        <w:spacing w:after="0"/>
        <w:contextualSpacing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2541B9" w:rsidRPr="001C750B" w:rsidRDefault="002541B9" w:rsidP="0068144D">
      <w:pPr>
        <w:pStyle w:val="ae"/>
        <w:spacing w:after="0"/>
        <w:contextualSpacing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2541B9" w:rsidRPr="001C750B" w:rsidRDefault="002541B9" w:rsidP="0068144D">
      <w:pPr>
        <w:pStyle w:val="ae"/>
        <w:spacing w:after="0"/>
        <w:contextualSpacing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2541B9" w:rsidRPr="001C750B" w:rsidRDefault="002541B9" w:rsidP="0068144D">
      <w:pPr>
        <w:pStyle w:val="ae"/>
        <w:spacing w:after="0"/>
        <w:contextualSpacing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2541B9" w:rsidRPr="001C750B" w:rsidRDefault="002541B9" w:rsidP="0068144D">
      <w:pPr>
        <w:pStyle w:val="ae"/>
        <w:spacing w:after="0"/>
        <w:contextualSpacing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2541B9" w:rsidRPr="001C750B" w:rsidRDefault="002541B9" w:rsidP="0068144D">
      <w:pPr>
        <w:pStyle w:val="ae"/>
        <w:spacing w:after="0"/>
        <w:contextualSpacing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2541B9" w:rsidRPr="001C750B" w:rsidRDefault="002541B9" w:rsidP="0068144D">
      <w:pPr>
        <w:pStyle w:val="ae"/>
        <w:spacing w:after="0"/>
        <w:contextualSpacing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2541B9" w:rsidRPr="001C750B" w:rsidRDefault="002541B9" w:rsidP="0068144D">
      <w:pPr>
        <w:pStyle w:val="ae"/>
        <w:spacing w:after="0"/>
        <w:contextualSpacing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2541B9" w:rsidRPr="001C750B" w:rsidRDefault="002541B9" w:rsidP="0068144D">
      <w:pPr>
        <w:pStyle w:val="ae"/>
        <w:spacing w:after="0"/>
        <w:contextualSpacing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A63101" w:rsidRPr="001C750B" w:rsidRDefault="00A63101" w:rsidP="0068144D">
      <w:pPr>
        <w:pStyle w:val="ae"/>
        <w:spacing w:after="0"/>
        <w:contextualSpacing/>
        <w:rPr>
          <w:rFonts w:ascii="Times New Roman" w:hAnsi="Times New Roman" w:cs="Times New Roman"/>
          <w:b w:val="0"/>
          <w:sz w:val="28"/>
          <w:szCs w:val="28"/>
          <w:lang w:val="ky-KG"/>
        </w:rPr>
      </w:pPr>
    </w:p>
    <w:p w:rsidR="00815910" w:rsidRPr="001C750B" w:rsidRDefault="00815910" w:rsidP="00815910">
      <w:pPr>
        <w:spacing w:after="240"/>
        <w:ind w:firstLine="709"/>
        <w:contextualSpacing/>
        <w:jc w:val="center"/>
        <w:rPr>
          <w:b/>
          <w:sz w:val="28"/>
          <w:szCs w:val="28"/>
          <w:lang w:val="ky-KG"/>
        </w:rPr>
      </w:pPr>
      <w:r w:rsidRPr="001C750B">
        <w:rPr>
          <w:b/>
          <w:sz w:val="28"/>
          <w:szCs w:val="28"/>
          <w:lang w:val="ky-KG"/>
        </w:rPr>
        <w:t>Кыргыз Республикасы</w:t>
      </w:r>
      <w:r w:rsidR="00B72DCE">
        <w:rPr>
          <w:b/>
          <w:sz w:val="28"/>
          <w:szCs w:val="28"/>
          <w:lang w:val="ky-KG"/>
        </w:rPr>
        <w:t>нда</w:t>
      </w:r>
      <w:r w:rsidRPr="001C750B">
        <w:rPr>
          <w:b/>
          <w:sz w:val="28"/>
          <w:szCs w:val="28"/>
          <w:lang w:val="ky-KG"/>
        </w:rPr>
        <w:t xml:space="preserve"> эмгек мигр</w:t>
      </w:r>
      <w:r w:rsidR="00716D64" w:rsidRPr="001C750B">
        <w:rPr>
          <w:b/>
          <w:sz w:val="28"/>
          <w:szCs w:val="28"/>
          <w:lang w:val="ky-KG"/>
        </w:rPr>
        <w:t>а</w:t>
      </w:r>
      <w:r w:rsidRPr="001C750B">
        <w:rPr>
          <w:b/>
          <w:sz w:val="28"/>
          <w:szCs w:val="28"/>
          <w:lang w:val="ky-KG"/>
        </w:rPr>
        <w:t>циясы чөйрөсүндөгү айрым маселелер жөнүндө</w:t>
      </w:r>
    </w:p>
    <w:p w:rsidR="00815910" w:rsidRPr="001C750B" w:rsidRDefault="00815910" w:rsidP="00815910">
      <w:pPr>
        <w:spacing w:after="240"/>
        <w:ind w:firstLine="709"/>
        <w:contextualSpacing/>
        <w:jc w:val="both"/>
        <w:rPr>
          <w:sz w:val="28"/>
          <w:szCs w:val="28"/>
          <w:lang w:val="ky-KG"/>
        </w:rPr>
      </w:pPr>
    </w:p>
    <w:p w:rsidR="00815910" w:rsidRPr="001C750B" w:rsidRDefault="00815910" w:rsidP="00815910">
      <w:pPr>
        <w:spacing w:after="240"/>
        <w:ind w:firstLine="709"/>
        <w:contextualSpacing/>
        <w:jc w:val="both"/>
        <w:rPr>
          <w:sz w:val="28"/>
          <w:szCs w:val="28"/>
          <w:lang w:val="ky-KG"/>
        </w:rPr>
      </w:pPr>
      <w:r w:rsidRPr="001C750B">
        <w:rPr>
          <w:sz w:val="28"/>
          <w:szCs w:val="28"/>
          <w:lang w:val="ky-KG"/>
        </w:rPr>
        <w:t>“Тышкы эмгек миграциясы жөнүндө”, “Кыргыз Республикасында</w:t>
      </w:r>
      <w:r w:rsidR="00B72DCE">
        <w:rPr>
          <w:sz w:val="28"/>
          <w:szCs w:val="28"/>
          <w:lang w:val="ky-KG"/>
        </w:rPr>
        <w:t>гы</w:t>
      </w:r>
      <w:r w:rsidRPr="001C750B">
        <w:rPr>
          <w:sz w:val="28"/>
          <w:szCs w:val="28"/>
          <w:lang w:val="ky-KG"/>
        </w:rPr>
        <w:t xml:space="preserve"> лицензиялык-уруксат берүү </w:t>
      </w:r>
      <w:r w:rsidR="00B72DCE">
        <w:rPr>
          <w:sz w:val="28"/>
          <w:szCs w:val="28"/>
          <w:lang w:val="ky-KG"/>
        </w:rPr>
        <w:t>тутуму</w:t>
      </w:r>
      <w:r w:rsidRPr="001C750B">
        <w:rPr>
          <w:sz w:val="28"/>
          <w:szCs w:val="28"/>
          <w:lang w:val="ky-KG"/>
        </w:rPr>
        <w:t xml:space="preserve"> жөнүндө” Кыргыз Республикасынын мыйзамдарына, “Кыргыз Республикасынын Өкмөтү жөнүндө” Кыргыз Республикасынын конституциялык Мыйзамынын 10 жана 17-беренелерине ылайык Кыргыз Республикасынын Өкмөтү токтом кылат:</w:t>
      </w:r>
    </w:p>
    <w:p w:rsidR="00815910" w:rsidRPr="001C750B" w:rsidRDefault="00815910" w:rsidP="00774BF5">
      <w:pPr>
        <w:spacing w:after="240"/>
        <w:ind w:firstLine="709"/>
        <w:contextualSpacing/>
        <w:jc w:val="both"/>
        <w:rPr>
          <w:sz w:val="28"/>
          <w:szCs w:val="28"/>
          <w:lang w:val="ky-KG"/>
        </w:rPr>
      </w:pPr>
    </w:p>
    <w:p w:rsidR="00815910" w:rsidRPr="001C750B" w:rsidRDefault="00815910" w:rsidP="00815910">
      <w:pPr>
        <w:ind w:firstLine="709"/>
        <w:contextualSpacing/>
        <w:jc w:val="both"/>
        <w:rPr>
          <w:sz w:val="28"/>
          <w:szCs w:val="28"/>
          <w:lang w:val="ky-KG"/>
        </w:rPr>
      </w:pPr>
      <w:r w:rsidRPr="001C750B">
        <w:rPr>
          <w:sz w:val="28"/>
          <w:szCs w:val="28"/>
          <w:lang w:val="ky-KG"/>
        </w:rPr>
        <w:t>1. Төмөнкүлөр бекитилсин:</w:t>
      </w:r>
    </w:p>
    <w:p w:rsidR="00815910" w:rsidRPr="001C750B" w:rsidRDefault="00815910" w:rsidP="00815910">
      <w:pPr>
        <w:ind w:firstLine="709"/>
        <w:contextualSpacing/>
        <w:jc w:val="both"/>
        <w:rPr>
          <w:sz w:val="28"/>
          <w:szCs w:val="28"/>
          <w:lang w:val="ky-KG"/>
        </w:rPr>
      </w:pPr>
      <w:r w:rsidRPr="001C750B">
        <w:rPr>
          <w:sz w:val="28"/>
          <w:szCs w:val="28"/>
          <w:lang w:val="ky-KG"/>
        </w:rPr>
        <w:t>- Кыргыз Республикасынын аймагында чет өлкөлүк жарандардын жана жарандыгы жок адамдардын эмгектенүү тартиби жөнүндө жобо</w:t>
      </w:r>
      <w:r w:rsidR="00167660">
        <w:rPr>
          <w:sz w:val="28"/>
          <w:szCs w:val="28"/>
          <w:lang w:val="ky-KG"/>
        </w:rPr>
        <w:t xml:space="preserve">,   </w:t>
      </w:r>
      <w:r w:rsidR="00D11EB2">
        <w:rPr>
          <w:sz w:val="28"/>
          <w:szCs w:val="28"/>
          <w:lang w:val="ky-KG"/>
        </w:rPr>
        <w:t xml:space="preserve"> </w:t>
      </w:r>
      <w:r w:rsidR="00F90805">
        <w:rPr>
          <w:sz w:val="28"/>
          <w:szCs w:val="28"/>
          <w:lang w:val="ky-KG"/>
        </w:rPr>
        <w:t xml:space="preserve">    </w:t>
      </w:r>
      <w:r w:rsidR="00D11EB2">
        <w:rPr>
          <w:sz w:val="28"/>
          <w:szCs w:val="28"/>
          <w:lang w:val="ky-KG"/>
        </w:rPr>
        <w:t xml:space="preserve">   </w:t>
      </w:r>
      <w:r w:rsidRPr="001C750B">
        <w:rPr>
          <w:sz w:val="28"/>
          <w:szCs w:val="28"/>
          <w:lang w:val="ky-KG"/>
        </w:rPr>
        <w:t>1-тиркемеге ылайык;</w:t>
      </w:r>
    </w:p>
    <w:p w:rsidR="00815910" w:rsidRPr="001C750B" w:rsidRDefault="00815910" w:rsidP="00815910">
      <w:pPr>
        <w:ind w:firstLine="709"/>
        <w:contextualSpacing/>
        <w:jc w:val="both"/>
        <w:rPr>
          <w:sz w:val="28"/>
          <w:szCs w:val="28"/>
          <w:lang w:val="ky-KG"/>
        </w:rPr>
      </w:pPr>
      <w:r w:rsidRPr="001C750B">
        <w:rPr>
          <w:sz w:val="28"/>
          <w:szCs w:val="28"/>
          <w:lang w:val="ky-KG"/>
        </w:rPr>
        <w:t>- Кыргыз Респуб</w:t>
      </w:r>
      <w:r w:rsidR="00D11EB2">
        <w:rPr>
          <w:sz w:val="28"/>
          <w:szCs w:val="28"/>
          <w:lang w:val="ky-KG"/>
        </w:rPr>
        <w:t>ликасынын жарандарын чет өлкө</w:t>
      </w:r>
      <w:r w:rsidRPr="001C750B">
        <w:rPr>
          <w:sz w:val="28"/>
          <w:szCs w:val="28"/>
          <w:lang w:val="ky-KG"/>
        </w:rPr>
        <w:t xml:space="preserve">дө ишке орноштуруу </w:t>
      </w:r>
      <w:r w:rsidR="00D11EB2">
        <w:rPr>
          <w:sz w:val="28"/>
          <w:szCs w:val="28"/>
          <w:lang w:val="ky-KG"/>
        </w:rPr>
        <w:t xml:space="preserve">боюнча </w:t>
      </w:r>
      <w:r w:rsidR="00EB4984" w:rsidRPr="001C750B">
        <w:rPr>
          <w:sz w:val="28"/>
          <w:szCs w:val="28"/>
          <w:lang w:val="ky-KG"/>
        </w:rPr>
        <w:t>иш</w:t>
      </w:r>
      <w:r w:rsidR="00D11EB2">
        <w:rPr>
          <w:sz w:val="28"/>
          <w:szCs w:val="28"/>
          <w:lang w:val="ky-KG"/>
        </w:rPr>
        <w:t>т</w:t>
      </w:r>
      <w:r w:rsidR="00EB4984" w:rsidRPr="001C750B">
        <w:rPr>
          <w:sz w:val="28"/>
          <w:szCs w:val="28"/>
          <w:lang w:val="ky-KG"/>
        </w:rPr>
        <w:t>ин тартиби</w:t>
      </w:r>
      <w:r w:rsidRPr="001C750B">
        <w:rPr>
          <w:sz w:val="28"/>
          <w:szCs w:val="28"/>
          <w:lang w:val="ky-KG"/>
        </w:rPr>
        <w:t xml:space="preserve"> жөнүндө жобо</w:t>
      </w:r>
      <w:r w:rsidR="00167660">
        <w:rPr>
          <w:sz w:val="28"/>
          <w:szCs w:val="28"/>
          <w:lang w:val="ky-KG"/>
        </w:rPr>
        <w:t>,</w:t>
      </w:r>
      <w:r w:rsidRPr="001C750B">
        <w:rPr>
          <w:sz w:val="28"/>
          <w:szCs w:val="28"/>
          <w:lang w:val="ky-KG"/>
        </w:rPr>
        <w:t xml:space="preserve"> 2-тиркемеге ылайык.</w:t>
      </w:r>
    </w:p>
    <w:p w:rsidR="00EB4984" w:rsidRPr="001C750B" w:rsidRDefault="00EB4984" w:rsidP="00EB4984">
      <w:pPr>
        <w:pStyle w:val="a60"/>
        <w:shd w:val="clear" w:color="auto" w:fill="FFFFFF"/>
        <w:spacing w:before="0" w:beforeAutospacing="0" w:after="0" w:afterAutospacing="0"/>
        <w:ind w:firstLine="708"/>
        <w:jc w:val="both"/>
        <w:rPr>
          <w:bCs/>
          <w:spacing w:val="5"/>
          <w:sz w:val="28"/>
          <w:szCs w:val="28"/>
          <w:lang w:val="ky-KG"/>
        </w:rPr>
      </w:pPr>
      <w:r w:rsidRPr="001C750B">
        <w:rPr>
          <w:sz w:val="28"/>
          <w:szCs w:val="28"/>
          <w:lang w:val="ky-KG"/>
        </w:rPr>
        <w:t>2. Кыргыз Республикасынын Өкмөтүнүн 2002-жылдын 29-майындагы № 350 “</w:t>
      </w:r>
      <w:r w:rsidRPr="001C750B">
        <w:rPr>
          <w:bCs/>
          <w:spacing w:val="5"/>
          <w:sz w:val="28"/>
          <w:szCs w:val="28"/>
          <w:lang w:val="ky-KG"/>
        </w:rPr>
        <w:t xml:space="preserve">Кыргыз Республикасынын персонификациялаштырылган документтеринин Мамлекеттик реестри жөнүндө </w:t>
      </w:r>
      <w:r w:rsidR="00D11EB2">
        <w:rPr>
          <w:bCs/>
          <w:spacing w:val="5"/>
          <w:sz w:val="28"/>
          <w:szCs w:val="28"/>
          <w:lang w:val="ky-KG"/>
        </w:rPr>
        <w:t>ж</w:t>
      </w:r>
      <w:r w:rsidRPr="001C750B">
        <w:rPr>
          <w:bCs/>
          <w:spacing w:val="5"/>
          <w:sz w:val="28"/>
          <w:szCs w:val="28"/>
          <w:lang w:val="ky-KG"/>
        </w:rPr>
        <w:t>обону жана Кыргыз Республикасында колдонуудагы мамлекеттик маанидеги документтердин тизмесин бекитүү тууралуу” токтомуна төмөнкүдөй өзгөртүүлөр киргизилсин:</w:t>
      </w:r>
    </w:p>
    <w:p w:rsidR="00EB4984" w:rsidRPr="001C750B" w:rsidRDefault="00EB4984" w:rsidP="00716D64">
      <w:pPr>
        <w:pStyle w:val="a60"/>
        <w:shd w:val="clear" w:color="auto" w:fill="FFFFFF"/>
        <w:spacing w:before="0" w:beforeAutospacing="0" w:after="0" w:afterAutospacing="0"/>
        <w:ind w:firstLine="708"/>
        <w:jc w:val="both"/>
        <w:rPr>
          <w:bCs/>
          <w:spacing w:val="5"/>
          <w:sz w:val="28"/>
          <w:szCs w:val="28"/>
          <w:lang w:val="ky-KG"/>
        </w:rPr>
      </w:pPr>
      <w:r w:rsidRPr="001C750B">
        <w:rPr>
          <w:bCs/>
          <w:spacing w:val="5"/>
          <w:sz w:val="28"/>
          <w:szCs w:val="28"/>
          <w:lang w:val="ky-KG"/>
        </w:rPr>
        <w:t xml:space="preserve">жогоруда аталган токтом менен бекитилген </w:t>
      </w:r>
      <w:r w:rsidR="00967F63" w:rsidRPr="001C750B">
        <w:rPr>
          <w:bCs/>
          <w:spacing w:val="5"/>
          <w:sz w:val="28"/>
          <w:szCs w:val="28"/>
          <w:lang w:val="ky-KG"/>
        </w:rPr>
        <w:t xml:space="preserve">Кыргыз Республикасында </w:t>
      </w:r>
      <w:r w:rsidR="00D11EB2">
        <w:rPr>
          <w:bCs/>
          <w:spacing w:val="5"/>
          <w:sz w:val="28"/>
          <w:szCs w:val="28"/>
          <w:lang w:val="ky-KG"/>
        </w:rPr>
        <w:t>колдонуудагы</w:t>
      </w:r>
      <w:r w:rsidR="00967F63" w:rsidRPr="001C750B">
        <w:rPr>
          <w:bCs/>
          <w:spacing w:val="5"/>
          <w:sz w:val="28"/>
          <w:szCs w:val="28"/>
          <w:lang w:val="ky-KG"/>
        </w:rPr>
        <w:t xml:space="preserve"> </w:t>
      </w:r>
      <w:r w:rsidRPr="001C750B">
        <w:rPr>
          <w:bCs/>
          <w:spacing w:val="5"/>
          <w:sz w:val="28"/>
          <w:szCs w:val="28"/>
          <w:lang w:val="ky-KG"/>
        </w:rPr>
        <w:t>мамлекеттик маа</w:t>
      </w:r>
      <w:r w:rsidR="00D11EB2">
        <w:rPr>
          <w:bCs/>
          <w:spacing w:val="5"/>
          <w:sz w:val="28"/>
          <w:szCs w:val="28"/>
          <w:lang w:val="ky-KG"/>
        </w:rPr>
        <w:t>нидеги документтердин тизмегинде</w:t>
      </w:r>
      <w:r w:rsidRPr="001C750B">
        <w:rPr>
          <w:bCs/>
          <w:spacing w:val="5"/>
          <w:sz w:val="28"/>
          <w:szCs w:val="28"/>
          <w:lang w:val="ky-KG"/>
        </w:rPr>
        <w:t>:</w:t>
      </w:r>
    </w:p>
    <w:p w:rsidR="00D413A5" w:rsidRPr="001C750B" w:rsidRDefault="00D413A5" w:rsidP="00D413A5">
      <w:pPr>
        <w:ind w:firstLine="709"/>
        <w:contextualSpacing/>
        <w:jc w:val="both"/>
        <w:rPr>
          <w:sz w:val="28"/>
          <w:szCs w:val="28"/>
          <w:lang w:val="ky-KG"/>
        </w:rPr>
      </w:pPr>
      <w:r w:rsidRPr="001C750B">
        <w:rPr>
          <w:sz w:val="28"/>
          <w:szCs w:val="28"/>
          <w:lang w:val="ky-KG"/>
        </w:rPr>
        <w:t>16-пунктундагы:</w:t>
      </w:r>
    </w:p>
    <w:p w:rsidR="00D413A5" w:rsidRPr="001C750B" w:rsidRDefault="00716D64" w:rsidP="00D413A5">
      <w:pPr>
        <w:ind w:firstLine="709"/>
        <w:contextualSpacing/>
        <w:jc w:val="both"/>
        <w:rPr>
          <w:sz w:val="28"/>
          <w:shd w:val="clear" w:color="auto" w:fill="FFFFFF"/>
          <w:lang w:val="ky-KG"/>
        </w:rPr>
      </w:pPr>
      <w:r w:rsidRPr="001C750B">
        <w:rPr>
          <w:sz w:val="28"/>
          <w:shd w:val="clear" w:color="auto" w:fill="FFFFFF"/>
          <w:lang w:val="ky-KG"/>
        </w:rPr>
        <w:t xml:space="preserve">“Министрликтер жана ведомстволор” деген графадагы </w:t>
      </w:r>
      <w:r w:rsidR="00D413A5" w:rsidRPr="001C750B">
        <w:rPr>
          <w:sz w:val="28"/>
          <w:shd w:val="clear" w:color="auto" w:fill="FFFFFF"/>
          <w:lang w:val="ky-KG"/>
        </w:rPr>
        <w:t>“Кыргыз Республикасынын Миграция жана ишке орноштуруу боюнча мамлекеттик комитети” деген сөздөр “Кыргыз Республикасынын Өкмөтүнө караштуу Мамлекеттик мигр</w:t>
      </w:r>
      <w:r w:rsidR="003D6215">
        <w:rPr>
          <w:sz w:val="28"/>
          <w:shd w:val="clear" w:color="auto" w:fill="FFFFFF"/>
          <w:lang w:val="ky-KG"/>
        </w:rPr>
        <w:t>ация кызматы” деген сөздөр менен</w:t>
      </w:r>
      <w:r w:rsidR="00D413A5" w:rsidRPr="001C750B">
        <w:rPr>
          <w:sz w:val="28"/>
          <w:shd w:val="clear" w:color="auto" w:fill="FFFFFF"/>
          <w:lang w:val="ky-KG"/>
        </w:rPr>
        <w:t xml:space="preserve"> алмаштырылсын;</w:t>
      </w:r>
    </w:p>
    <w:p w:rsidR="00D413A5" w:rsidRPr="001C750B" w:rsidRDefault="00D413A5" w:rsidP="00D413A5">
      <w:pPr>
        <w:ind w:firstLine="709"/>
        <w:contextualSpacing/>
        <w:jc w:val="both"/>
        <w:rPr>
          <w:sz w:val="32"/>
          <w:szCs w:val="28"/>
          <w:lang w:val="ky-KG"/>
        </w:rPr>
      </w:pPr>
      <w:r w:rsidRPr="001C750B">
        <w:rPr>
          <w:sz w:val="28"/>
          <w:shd w:val="clear" w:color="auto" w:fill="FFFFFF"/>
          <w:lang w:val="ky-KG"/>
        </w:rPr>
        <w:t>- “</w:t>
      </w:r>
      <w:r w:rsidRPr="001C750B">
        <w:rPr>
          <w:bCs/>
          <w:sz w:val="28"/>
          <w:shd w:val="clear" w:color="auto" w:fill="FFFFFF"/>
          <w:lang w:val="ky-KG"/>
        </w:rPr>
        <w:t>Документтердин тизмеси” графасындагы “</w:t>
      </w:r>
      <w:r w:rsidRPr="001C750B">
        <w:rPr>
          <w:sz w:val="28"/>
          <w:shd w:val="clear" w:color="auto" w:fill="FFFFFF"/>
          <w:lang w:val="ky-KG"/>
        </w:rPr>
        <w:t>Чет элдик жумушчу күчтү тартууга уруксат</w:t>
      </w:r>
      <w:r w:rsidRPr="001C750B">
        <w:rPr>
          <w:bCs/>
          <w:sz w:val="28"/>
          <w:shd w:val="clear" w:color="auto" w:fill="FFFFFF"/>
          <w:lang w:val="ky-KG"/>
        </w:rPr>
        <w:t>” деген сөздөр алып салынсын.</w:t>
      </w:r>
    </w:p>
    <w:p w:rsidR="00D413A5" w:rsidRPr="001C750B" w:rsidRDefault="00D413A5" w:rsidP="00D413A5">
      <w:pPr>
        <w:autoSpaceDE w:val="0"/>
        <w:autoSpaceDN w:val="0"/>
        <w:adjustRightInd w:val="0"/>
        <w:ind w:firstLine="708"/>
        <w:jc w:val="both"/>
        <w:rPr>
          <w:sz w:val="28"/>
          <w:szCs w:val="28"/>
          <w:lang w:val="ky-KG"/>
        </w:rPr>
      </w:pPr>
      <w:r w:rsidRPr="001C750B">
        <w:rPr>
          <w:sz w:val="28"/>
          <w:szCs w:val="28"/>
          <w:lang w:val="ky-KG"/>
        </w:rPr>
        <w:t xml:space="preserve">3. Кыргыз Республикасынын Өкмөтүнүн 2006-жылдын </w:t>
      </w:r>
      <w:r w:rsidR="00F90805">
        <w:rPr>
          <w:sz w:val="28"/>
          <w:szCs w:val="28"/>
          <w:lang w:val="ky-KG"/>
        </w:rPr>
        <w:t xml:space="preserve">                              </w:t>
      </w:r>
      <w:r w:rsidRPr="001C750B">
        <w:rPr>
          <w:sz w:val="28"/>
          <w:szCs w:val="28"/>
          <w:lang w:val="ky-KG"/>
        </w:rPr>
        <w:t xml:space="preserve">8-сентябрындагы № 639 “Кыргыз Республикасынын аймагында чет өлкөлүк жарандардын жана жарандыгы жок адамдардын эмгек ишмердигин жүзөгө </w:t>
      </w:r>
      <w:r w:rsidRPr="001C750B">
        <w:rPr>
          <w:sz w:val="28"/>
          <w:szCs w:val="28"/>
          <w:lang w:val="ky-KG"/>
        </w:rPr>
        <w:lastRenderedPageBreak/>
        <w:t>ашыруу тартиби жөнүндө жобону жана Кыргыз Республикасынын жарандарын чет өлкөлөрдө жумушка орноштуруу боюнча иштерди жүзөгө ашыруу тартиби жөнүндө жобону бекитүү тууралу</w:t>
      </w:r>
      <w:r w:rsidR="003D6215">
        <w:rPr>
          <w:sz w:val="28"/>
          <w:szCs w:val="28"/>
          <w:lang w:val="ky-KG"/>
        </w:rPr>
        <w:t>у” токтому күчүн жоготту деп таан</w:t>
      </w:r>
      <w:r w:rsidRPr="001C750B">
        <w:rPr>
          <w:sz w:val="28"/>
          <w:szCs w:val="28"/>
          <w:lang w:val="ky-KG"/>
        </w:rPr>
        <w:t>ылсын.</w:t>
      </w:r>
    </w:p>
    <w:p w:rsidR="00D413A5" w:rsidRPr="001C750B" w:rsidRDefault="00D413A5" w:rsidP="00D413A5">
      <w:pPr>
        <w:ind w:firstLine="708"/>
        <w:contextualSpacing/>
        <w:jc w:val="both"/>
        <w:rPr>
          <w:sz w:val="28"/>
          <w:szCs w:val="28"/>
          <w:lang w:val="ky-KG"/>
        </w:rPr>
      </w:pPr>
      <w:r w:rsidRPr="001C750B">
        <w:rPr>
          <w:sz w:val="28"/>
          <w:szCs w:val="28"/>
          <w:lang w:val="ky-KG"/>
        </w:rPr>
        <w:t>4. Кыргыз Республикасынын Өкмөтүнө караштуу Мамлекеттик миграция кызматы ушул токтомдон келип чыг</w:t>
      </w:r>
      <w:r w:rsidR="000C69C2">
        <w:rPr>
          <w:sz w:val="28"/>
          <w:szCs w:val="28"/>
          <w:lang w:val="ky-KG"/>
        </w:rPr>
        <w:t>уучу тиешелүү чараларды көрсүн.</w:t>
      </w:r>
      <w:bookmarkStart w:id="0" w:name="_GoBack"/>
      <w:bookmarkEnd w:id="0"/>
    </w:p>
    <w:p w:rsidR="00D413A5" w:rsidRPr="001C750B" w:rsidRDefault="00D413A5" w:rsidP="00D413A5">
      <w:pPr>
        <w:contextualSpacing/>
        <w:jc w:val="both"/>
        <w:rPr>
          <w:sz w:val="28"/>
          <w:szCs w:val="28"/>
          <w:lang w:val="ky-KG"/>
        </w:rPr>
      </w:pPr>
      <w:r w:rsidRPr="001C750B">
        <w:rPr>
          <w:sz w:val="28"/>
          <w:szCs w:val="28"/>
          <w:lang w:val="ky-KG"/>
        </w:rPr>
        <w:tab/>
        <w:t xml:space="preserve">5. </w:t>
      </w:r>
      <w:r w:rsidR="00BC6C66">
        <w:rPr>
          <w:sz w:val="28"/>
          <w:szCs w:val="28"/>
          <w:lang w:val="ky-KG"/>
        </w:rPr>
        <w:t>Ушул т</w:t>
      </w:r>
      <w:r w:rsidRPr="001C750B">
        <w:rPr>
          <w:sz w:val="28"/>
          <w:szCs w:val="28"/>
          <w:lang w:val="ky-KG"/>
        </w:rPr>
        <w:t>октомдун аткарылышын контролдоо Кыргыз Республикасынын Өкмөтүнүн Аппаратынын социалдык өнүктүрүү бөлүмүнө жүктөлсүн.</w:t>
      </w:r>
    </w:p>
    <w:p w:rsidR="00D413A5" w:rsidRPr="001C750B" w:rsidRDefault="00D413A5" w:rsidP="00D413A5">
      <w:pPr>
        <w:contextualSpacing/>
        <w:jc w:val="both"/>
        <w:rPr>
          <w:sz w:val="28"/>
          <w:szCs w:val="28"/>
          <w:lang w:val="ky-KG"/>
        </w:rPr>
      </w:pPr>
      <w:r w:rsidRPr="001C750B">
        <w:rPr>
          <w:sz w:val="28"/>
          <w:szCs w:val="28"/>
          <w:lang w:val="ky-KG"/>
        </w:rPr>
        <w:tab/>
        <w:t xml:space="preserve">6. </w:t>
      </w:r>
      <w:r w:rsidR="00BC6C66">
        <w:rPr>
          <w:sz w:val="28"/>
          <w:szCs w:val="28"/>
          <w:lang w:val="ky-KG"/>
        </w:rPr>
        <w:t>Ушул т</w:t>
      </w:r>
      <w:r w:rsidRPr="001C750B">
        <w:rPr>
          <w:sz w:val="28"/>
          <w:szCs w:val="28"/>
          <w:lang w:val="ky-KG"/>
        </w:rPr>
        <w:t xml:space="preserve">октом расмий жарыяланган күндөн тартып он </w:t>
      </w:r>
      <w:r w:rsidR="00BC6C66">
        <w:rPr>
          <w:sz w:val="28"/>
          <w:szCs w:val="28"/>
          <w:lang w:val="ky-KG"/>
        </w:rPr>
        <w:t xml:space="preserve">беш </w:t>
      </w:r>
      <w:r w:rsidRPr="001C750B">
        <w:rPr>
          <w:sz w:val="28"/>
          <w:szCs w:val="28"/>
          <w:lang w:val="ky-KG"/>
        </w:rPr>
        <w:t>күн өткөндөн кийин күчүнө кирет.</w:t>
      </w:r>
    </w:p>
    <w:p w:rsidR="00D413A5" w:rsidRPr="001C750B" w:rsidRDefault="00D413A5" w:rsidP="00D413A5">
      <w:pPr>
        <w:contextualSpacing/>
        <w:jc w:val="both"/>
        <w:rPr>
          <w:sz w:val="28"/>
          <w:szCs w:val="28"/>
          <w:lang w:val="ky-KG"/>
        </w:rPr>
      </w:pPr>
    </w:p>
    <w:p w:rsidR="00D413A5" w:rsidRPr="001C750B" w:rsidRDefault="00D413A5" w:rsidP="00D413A5">
      <w:pPr>
        <w:contextualSpacing/>
        <w:jc w:val="both"/>
        <w:rPr>
          <w:sz w:val="28"/>
          <w:szCs w:val="28"/>
          <w:lang w:val="ky-KG"/>
        </w:rPr>
      </w:pPr>
    </w:p>
    <w:p w:rsidR="001C750B" w:rsidRPr="001C750B" w:rsidRDefault="001C750B" w:rsidP="00D413A5">
      <w:pPr>
        <w:contextualSpacing/>
        <w:jc w:val="both"/>
        <w:rPr>
          <w:sz w:val="28"/>
          <w:szCs w:val="28"/>
          <w:lang w:val="ky-KG"/>
        </w:rPr>
      </w:pPr>
    </w:p>
    <w:p w:rsidR="00D413A5" w:rsidRPr="001C750B" w:rsidRDefault="00D413A5" w:rsidP="00D413A5">
      <w:pPr>
        <w:contextualSpacing/>
        <w:jc w:val="both"/>
        <w:rPr>
          <w:b/>
          <w:sz w:val="28"/>
          <w:szCs w:val="28"/>
          <w:lang w:val="ky-KG"/>
        </w:rPr>
      </w:pPr>
      <w:r w:rsidRPr="001C750B">
        <w:rPr>
          <w:b/>
          <w:sz w:val="28"/>
          <w:szCs w:val="28"/>
          <w:lang w:val="ky-KG"/>
        </w:rPr>
        <w:t xml:space="preserve">Премьер-министр </w:t>
      </w:r>
      <w:r w:rsidRPr="001C750B">
        <w:rPr>
          <w:b/>
          <w:sz w:val="28"/>
          <w:szCs w:val="28"/>
          <w:lang w:val="ky-KG"/>
        </w:rPr>
        <w:tab/>
      </w:r>
      <w:r w:rsidRPr="001C750B">
        <w:rPr>
          <w:b/>
          <w:sz w:val="28"/>
          <w:szCs w:val="28"/>
          <w:lang w:val="ky-KG"/>
        </w:rPr>
        <w:tab/>
      </w:r>
      <w:r w:rsidRPr="001C750B">
        <w:rPr>
          <w:b/>
          <w:sz w:val="28"/>
          <w:szCs w:val="28"/>
          <w:lang w:val="ky-KG"/>
        </w:rPr>
        <w:tab/>
      </w:r>
      <w:r w:rsidRPr="001C750B">
        <w:rPr>
          <w:b/>
          <w:sz w:val="28"/>
          <w:szCs w:val="28"/>
          <w:lang w:val="ky-KG"/>
        </w:rPr>
        <w:tab/>
      </w:r>
      <w:r w:rsidRPr="001C750B">
        <w:rPr>
          <w:b/>
          <w:sz w:val="28"/>
          <w:szCs w:val="28"/>
          <w:lang w:val="ky-KG"/>
        </w:rPr>
        <w:tab/>
      </w:r>
      <w:r w:rsidRPr="001C750B">
        <w:rPr>
          <w:b/>
          <w:sz w:val="28"/>
          <w:szCs w:val="28"/>
          <w:lang w:val="ky-KG"/>
        </w:rPr>
        <w:tab/>
        <w:t xml:space="preserve">       М.Д. Абылгазиев</w:t>
      </w:r>
    </w:p>
    <w:p w:rsidR="00D413A5" w:rsidRPr="001C750B" w:rsidRDefault="00D413A5" w:rsidP="00D413A5">
      <w:pPr>
        <w:autoSpaceDE w:val="0"/>
        <w:autoSpaceDN w:val="0"/>
        <w:adjustRightInd w:val="0"/>
        <w:ind w:firstLine="708"/>
        <w:jc w:val="both"/>
        <w:rPr>
          <w:rFonts w:ascii="Courier New" w:hAnsi="Courier New" w:cs="Courier New"/>
          <w:sz w:val="20"/>
          <w:szCs w:val="20"/>
          <w:lang w:val="ky-KG"/>
        </w:rPr>
      </w:pPr>
    </w:p>
    <w:p w:rsidR="00962FEB" w:rsidRPr="001C750B" w:rsidRDefault="00962FEB" w:rsidP="0068144D">
      <w:pPr>
        <w:contextualSpacing/>
        <w:jc w:val="both"/>
        <w:rPr>
          <w:sz w:val="28"/>
          <w:szCs w:val="28"/>
          <w:lang w:val="ky-KG"/>
        </w:rPr>
      </w:pPr>
    </w:p>
    <w:p w:rsidR="00A63101" w:rsidRPr="001C750B" w:rsidRDefault="00A63101" w:rsidP="0068144D">
      <w:pPr>
        <w:contextualSpacing/>
        <w:jc w:val="both"/>
        <w:rPr>
          <w:sz w:val="28"/>
          <w:szCs w:val="28"/>
          <w:lang w:val="ky-KG"/>
        </w:rPr>
      </w:pPr>
    </w:p>
    <w:p w:rsidR="0076560B" w:rsidRPr="001C750B" w:rsidRDefault="0076560B" w:rsidP="0068144D">
      <w:pPr>
        <w:contextualSpacing/>
        <w:jc w:val="both"/>
        <w:rPr>
          <w:sz w:val="28"/>
          <w:szCs w:val="28"/>
          <w:lang w:val="ky-KG"/>
        </w:rPr>
      </w:pPr>
    </w:p>
    <w:sectPr w:rsidR="0076560B" w:rsidRPr="001C750B" w:rsidSect="009A753F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040D7" w:rsidRDefault="00E040D7" w:rsidP="00716D64">
      <w:r>
        <w:separator/>
      </w:r>
    </w:p>
  </w:endnote>
  <w:endnote w:type="continuationSeparator" w:id="0">
    <w:p w:rsidR="00E040D7" w:rsidRDefault="00E040D7" w:rsidP="00716D6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040D7" w:rsidRDefault="00E040D7" w:rsidP="00716D64">
      <w:r>
        <w:separator/>
      </w:r>
    </w:p>
  </w:footnote>
  <w:footnote w:type="continuationSeparator" w:id="0">
    <w:p w:rsidR="00E040D7" w:rsidRDefault="00E040D7" w:rsidP="00716D6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56B5E"/>
    <w:rsid w:val="000777F3"/>
    <w:rsid w:val="000972A2"/>
    <w:rsid w:val="000C69C2"/>
    <w:rsid w:val="000E28BA"/>
    <w:rsid w:val="000E714B"/>
    <w:rsid w:val="000F15C7"/>
    <w:rsid w:val="001264A4"/>
    <w:rsid w:val="00137C6B"/>
    <w:rsid w:val="00167660"/>
    <w:rsid w:val="00182792"/>
    <w:rsid w:val="001866D4"/>
    <w:rsid w:val="001A1D42"/>
    <w:rsid w:val="001B1474"/>
    <w:rsid w:val="001C750B"/>
    <w:rsid w:val="001F1C24"/>
    <w:rsid w:val="00212E66"/>
    <w:rsid w:val="002169DE"/>
    <w:rsid w:val="002541B9"/>
    <w:rsid w:val="002C0015"/>
    <w:rsid w:val="002C6CDC"/>
    <w:rsid w:val="002F3802"/>
    <w:rsid w:val="003159C2"/>
    <w:rsid w:val="00317AC3"/>
    <w:rsid w:val="0038021B"/>
    <w:rsid w:val="003A254B"/>
    <w:rsid w:val="003A3219"/>
    <w:rsid w:val="003B61DE"/>
    <w:rsid w:val="003C538D"/>
    <w:rsid w:val="003D6215"/>
    <w:rsid w:val="0042176B"/>
    <w:rsid w:val="00437C61"/>
    <w:rsid w:val="00480278"/>
    <w:rsid w:val="004A3835"/>
    <w:rsid w:val="004A3B11"/>
    <w:rsid w:val="004B01CD"/>
    <w:rsid w:val="004B50D5"/>
    <w:rsid w:val="004F5E36"/>
    <w:rsid w:val="004F7076"/>
    <w:rsid w:val="00527EDE"/>
    <w:rsid w:val="005345AC"/>
    <w:rsid w:val="00556B5E"/>
    <w:rsid w:val="005B25CF"/>
    <w:rsid w:val="005C4F2F"/>
    <w:rsid w:val="00607F28"/>
    <w:rsid w:val="00657D25"/>
    <w:rsid w:val="0068144D"/>
    <w:rsid w:val="00693EFB"/>
    <w:rsid w:val="006A07D2"/>
    <w:rsid w:val="006A0D9B"/>
    <w:rsid w:val="006A74E1"/>
    <w:rsid w:val="00702EBE"/>
    <w:rsid w:val="00714F5F"/>
    <w:rsid w:val="00716D64"/>
    <w:rsid w:val="007242A9"/>
    <w:rsid w:val="00733346"/>
    <w:rsid w:val="0076560B"/>
    <w:rsid w:val="007711B4"/>
    <w:rsid w:val="00774BF5"/>
    <w:rsid w:val="007B66A1"/>
    <w:rsid w:val="007C5C1F"/>
    <w:rsid w:val="007D28F3"/>
    <w:rsid w:val="007D3FB8"/>
    <w:rsid w:val="007E0FE6"/>
    <w:rsid w:val="007E3041"/>
    <w:rsid w:val="00815910"/>
    <w:rsid w:val="00837E18"/>
    <w:rsid w:val="00842CBC"/>
    <w:rsid w:val="0085388A"/>
    <w:rsid w:val="00875256"/>
    <w:rsid w:val="00894225"/>
    <w:rsid w:val="008A164A"/>
    <w:rsid w:val="008B3526"/>
    <w:rsid w:val="008B56FE"/>
    <w:rsid w:val="008D1F04"/>
    <w:rsid w:val="008F4125"/>
    <w:rsid w:val="0091307C"/>
    <w:rsid w:val="00926AC9"/>
    <w:rsid w:val="00962923"/>
    <w:rsid w:val="00962FEB"/>
    <w:rsid w:val="00967F63"/>
    <w:rsid w:val="00977CA3"/>
    <w:rsid w:val="009A753F"/>
    <w:rsid w:val="00A14168"/>
    <w:rsid w:val="00A63101"/>
    <w:rsid w:val="00A64496"/>
    <w:rsid w:val="00A731B2"/>
    <w:rsid w:val="00AA02DE"/>
    <w:rsid w:val="00AA3460"/>
    <w:rsid w:val="00AB0DD4"/>
    <w:rsid w:val="00AB6D53"/>
    <w:rsid w:val="00AC228D"/>
    <w:rsid w:val="00B36085"/>
    <w:rsid w:val="00B60F21"/>
    <w:rsid w:val="00B72DCE"/>
    <w:rsid w:val="00B75C13"/>
    <w:rsid w:val="00BA15D9"/>
    <w:rsid w:val="00BA59C3"/>
    <w:rsid w:val="00BC60FB"/>
    <w:rsid w:val="00BC6C66"/>
    <w:rsid w:val="00BE7C52"/>
    <w:rsid w:val="00C23745"/>
    <w:rsid w:val="00C32E96"/>
    <w:rsid w:val="00C50BB9"/>
    <w:rsid w:val="00C75A0B"/>
    <w:rsid w:val="00C762EA"/>
    <w:rsid w:val="00C924A6"/>
    <w:rsid w:val="00CD0DAB"/>
    <w:rsid w:val="00CE2BCA"/>
    <w:rsid w:val="00D11EB2"/>
    <w:rsid w:val="00D413A5"/>
    <w:rsid w:val="00D5072E"/>
    <w:rsid w:val="00D519A2"/>
    <w:rsid w:val="00D54DEF"/>
    <w:rsid w:val="00D6613B"/>
    <w:rsid w:val="00D757A9"/>
    <w:rsid w:val="00DB1B62"/>
    <w:rsid w:val="00DB27DF"/>
    <w:rsid w:val="00DC3923"/>
    <w:rsid w:val="00DE5647"/>
    <w:rsid w:val="00DE74F2"/>
    <w:rsid w:val="00DF1B68"/>
    <w:rsid w:val="00E02A4C"/>
    <w:rsid w:val="00E040D7"/>
    <w:rsid w:val="00E054C1"/>
    <w:rsid w:val="00E32E9B"/>
    <w:rsid w:val="00E72173"/>
    <w:rsid w:val="00E72C95"/>
    <w:rsid w:val="00E73A70"/>
    <w:rsid w:val="00EB4984"/>
    <w:rsid w:val="00EB768C"/>
    <w:rsid w:val="00EF3B96"/>
    <w:rsid w:val="00F20FFA"/>
    <w:rsid w:val="00F33A68"/>
    <w:rsid w:val="00F41ABA"/>
    <w:rsid w:val="00F61995"/>
    <w:rsid w:val="00F9080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D9330F8A-920F-4D07-B164-41D72D271B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62FEB"/>
    <w:pPr>
      <w:spacing w:after="0" w:line="240" w:lineRule="auto"/>
    </w:pPr>
    <w:rPr>
      <w:rFonts w:ascii="Times New Roman" w:hAnsi="Times New Roman"/>
      <w:sz w:val="24"/>
      <w:szCs w:val="24"/>
    </w:rPr>
  </w:style>
  <w:style w:type="paragraph" w:styleId="1">
    <w:name w:val="heading 1"/>
    <w:basedOn w:val="a"/>
    <w:link w:val="10"/>
    <w:uiPriority w:val="9"/>
    <w:qFormat/>
    <w:rsid w:val="000E714B"/>
    <w:pPr>
      <w:keepNext/>
      <w:spacing w:before="480"/>
      <w:jc w:val="center"/>
      <w:outlineLvl w:val="0"/>
    </w:pPr>
    <w:rPr>
      <w:rFonts w:ascii="Arial" w:eastAsiaTheme="minorEastAsia" w:hAnsi="Arial" w:cs="Arial"/>
      <w:b/>
      <w:bCs/>
      <w:kern w:val="36"/>
      <w:sz w:val="28"/>
      <w:szCs w:val="28"/>
    </w:rPr>
  </w:style>
  <w:style w:type="paragraph" w:styleId="2">
    <w:name w:val="heading 2"/>
    <w:basedOn w:val="a"/>
    <w:link w:val="20"/>
    <w:uiPriority w:val="9"/>
    <w:qFormat/>
    <w:rsid w:val="000E714B"/>
    <w:pPr>
      <w:keepNext/>
      <w:spacing w:before="200"/>
      <w:jc w:val="center"/>
      <w:outlineLvl w:val="1"/>
    </w:pPr>
    <w:rPr>
      <w:rFonts w:ascii="Arial" w:eastAsiaTheme="minorEastAsia" w:hAnsi="Arial" w:cs="Arial"/>
      <w:b/>
      <w:bCs/>
    </w:rPr>
  </w:style>
  <w:style w:type="paragraph" w:styleId="3">
    <w:name w:val="heading 3"/>
    <w:basedOn w:val="a"/>
    <w:link w:val="30"/>
    <w:uiPriority w:val="9"/>
    <w:qFormat/>
    <w:rsid w:val="000E714B"/>
    <w:pPr>
      <w:keepNext/>
      <w:spacing w:before="200" w:after="120"/>
      <w:ind w:firstLine="397"/>
      <w:outlineLvl w:val="2"/>
    </w:pPr>
    <w:rPr>
      <w:rFonts w:ascii="Arial" w:eastAsiaTheme="minorEastAsia" w:hAnsi="Arial" w:cs="Arial"/>
      <w:b/>
      <w:bCs/>
    </w:rPr>
  </w:style>
  <w:style w:type="paragraph" w:styleId="4">
    <w:name w:val="heading 4"/>
    <w:basedOn w:val="a"/>
    <w:link w:val="40"/>
    <w:uiPriority w:val="9"/>
    <w:qFormat/>
    <w:rsid w:val="000E714B"/>
    <w:pPr>
      <w:keepNext/>
      <w:spacing w:before="200"/>
      <w:ind w:firstLine="397"/>
      <w:outlineLvl w:val="3"/>
    </w:pPr>
    <w:rPr>
      <w:rFonts w:ascii="Arial" w:eastAsiaTheme="minorEastAsia" w:hAnsi="Arial" w:cs="Arial"/>
      <w:b/>
      <w:bCs/>
      <w:i/>
      <w:iCs/>
    </w:rPr>
  </w:style>
  <w:style w:type="paragraph" w:styleId="5">
    <w:name w:val="heading 5"/>
    <w:basedOn w:val="a"/>
    <w:link w:val="50"/>
    <w:uiPriority w:val="9"/>
    <w:qFormat/>
    <w:rsid w:val="000E714B"/>
    <w:pPr>
      <w:keepNext/>
      <w:spacing w:before="200"/>
      <w:ind w:firstLine="397"/>
      <w:jc w:val="both"/>
      <w:outlineLvl w:val="4"/>
    </w:pPr>
    <w:rPr>
      <w:rFonts w:ascii="Cambria" w:eastAsiaTheme="minorEastAsia" w:hAnsi="Cambria"/>
      <w:color w:val="243F60"/>
    </w:rPr>
  </w:style>
  <w:style w:type="paragraph" w:styleId="6">
    <w:name w:val="heading 6"/>
    <w:basedOn w:val="a"/>
    <w:link w:val="60"/>
    <w:uiPriority w:val="9"/>
    <w:qFormat/>
    <w:rsid w:val="000E714B"/>
    <w:pPr>
      <w:keepNext/>
      <w:spacing w:before="200"/>
      <w:ind w:firstLine="397"/>
      <w:jc w:val="both"/>
      <w:outlineLvl w:val="5"/>
    </w:pPr>
    <w:rPr>
      <w:rFonts w:ascii="Cambria" w:eastAsiaTheme="minorEastAsia" w:hAnsi="Cambria"/>
      <w:i/>
      <w:iCs/>
      <w:color w:val="243F60"/>
    </w:rPr>
  </w:style>
  <w:style w:type="paragraph" w:styleId="7">
    <w:name w:val="heading 7"/>
    <w:basedOn w:val="a"/>
    <w:link w:val="70"/>
    <w:uiPriority w:val="9"/>
    <w:qFormat/>
    <w:rsid w:val="000E714B"/>
    <w:pPr>
      <w:keepNext/>
      <w:spacing w:before="200"/>
      <w:ind w:firstLine="397"/>
      <w:jc w:val="both"/>
      <w:outlineLvl w:val="6"/>
    </w:pPr>
    <w:rPr>
      <w:rFonts w:ascii="Cambria" w:eastAsiaTheme="minorEastAsia" w:hAnsi="Cambria"/>
      <w:i/>
      <w:iCs/>
      <w:color w:val="404040"/>
    </w:rPr>
  </w:style>
  <w:style w:type="paragraph" w:styleId="8">
    <w:name w:val="heading 8"/>
    <w:basedOn w:val="a"/>
    <w:link w:val="80"/>
    <w:uiPriority w:val="9"/>
    <w:qFormat/>
    <w:rsid w:val="000E714B"/>
    <w:pPr>
      <w:keepNext/>
      <w:spacing w:before="200"/>
      <w:ind w:firstLine="397"/>
      <w:jc w:val="both"/>
      <w:outlineLvl w:val="7"/>
    </w:pPr>
    <w:rPr>
      <w:rFonts w:ascii="Cambria" w:eastAsiaTheme="minorEastAsia" w:hAnsi="Cambria"/>
      <w:color w:val="4F81BD"/>
      <w:sz w:val="20"/>
      <w:szCs w:val="20"/>
    </w:rPr>
  </w:style>
  <w:style w:type="paragraph" w:styleId="9">
    <w:name w:val="heading 9"/>
    <w:basedOn w:val="a"/>
    <w:link w:val="90"/>
    <w:uiPriority w:val="9"/>
    <w:qFormat/>
    <w:rsid w:val="000E714B"/>
    <w:pPr>
      <w:keepNext/>
      <w:spacing w:before="200"/>
      <w:ind w:firstLine="397"/>
      <w:jc w:val="both"/>
      <w:outlineLvl w:val="8"/>
    </w:pPr>
    <w:rPr>
      <w:rFonts w:ascii="Cambria" w:eastAsiaTheme="minorEastAs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0E714B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0E714B"/>
    <w:rPr>
      <w:color w:val="800080"/>
      <w:u w:val="single"/>
    </w:rPr>
  </w:style>
  <w:style w:type="character" w:customStyle="1" w:styleId="10">
    <w:name w:val="Заголовок 1 Знак"/>
    <w:basedOn w:val="a0"/>
    <w:link w:val="1"/>
    <w:uiPriority w:val="9"/>
    <w:rsid w:val="000E714B"/>
    <w:rPr>
      <w:rFonts w:ascii="Arial" w:hAnsi="Arial" w:cs="Arial" w:hint="default"/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0E714B"/>
    <w:rPr>
      <w:rFonts w:ascii="Arial" w:hAnsi="Arial" w:cs="Arial" w:hint="default"/>
      <w:b/>
      <w:bCs/>
    </w:rPr>
  </w:style>
  <w:style w:type="character" w:customStyle="1" w:styleId="30">
    <w:name w:val="Заголовок 3 Знак"/>
    <w:basedOn w:val="a0"/>
    <w:link w:val="3"/>
    <w:uiPriority w:val="9"/>
    <w:semiHidden/>
    <w:rsid w:val="000E714B"/>
    <w:rPr>
      <w:rFonts w:ascii="Arial" w:hAnsi="Arial" w:cs="Arial" w:hint="default"/>
      <w:b/>
      <w:bCs/>
    </w:rPr>
  </w:style>
  <w:style w:type="character" w:customStyle="1" w:styleId="40">
    <w:name w:val="Заголовок 4 Знак"/>
    <w:basedOn w:val="a0"/>
    <w:link w:val="4"/>
    <w:uiPriority w:val="9"/>
    <w:semiHidden/>
    <w:rsid w:val="000E714B"/>
    <w:rPr>
      <w:rFonts w:ascii="Arial" w:hAnsi="Arial" w:cs="Arial" w:hint="default"/>
      <w:b/>
      <w:bCs/>
      <w:i/>
      <w:iCs/>
    </w:rPr>
  </w:style>
  <w:style w:type="character" w:customStyle="1" w:styleId="50">
    <w:name w:val="Заголовок 5 Знак"/>
    <w:basedOn w:val="a0"/>
    <w:link w:val="5"/>
    <w:uiPriority w:val="9"/>
    <w:semiHidden/>
    <w:rsid w:val="000E714B"/>
    <w:rPr>
      <w:rFonts w:ascii="Cambria" w:hAnsi="Cambria" w:hint="default"/>
      <w:color w:val="243F60"/>
    </w:rPr>
  </w:style>
  <w:style w:type="character" w:customStyle="1" w:styleId="60">
    <w:name w:val="Заголовок 6 Знак"/>
    <w:basedOn w:val="a0"/>
    <w:link w:val="6"/>
    <w:uiPriority w:val="9"/>
    <w:semiHidden/>
    <w:rsid w:val="000E714B"/>
    <w:rPr>
      <w:rFonts w:ascii="Cambria" w:hAnsi="Cambria" w:hint="default"/>
      <w:i/>
      <w:iCs/>
      <w:color w:val="243F60"/>
    </w:rPr>
  </w:style>
  <w:style w:type="paragraph" w:styleId="a5">
    <w:name w:val="Normal (Web)"/>
    <w:basedOn w:val="a"/>
    <w:uiPriority w:val="99"/>
    <w:semiHidden/>
    <w:unhideWhenUsed/>
    <w:rsid w:val="000E714B"/>
    <w:pPr>
      <w:spacing w:before="100" w:beforeAutospacing="1" w:after="100" w:afterAutospacing="1"/>
    </w:pPr>
    <w:rPr>
      <w:rFonts w:eastAsiaTheme="minorEastAsia"/>
    </w:rPr>
  </w:style>
  <w:style w:type="character" w:customStyle="1" w:styleId="70">
    <w:name w:val="Заголовок 7 Знак"/>
    <w:basedOn w:val="a0"/>
    <w:link w:val="7"/>
    <w:uiPriority w:val="9"/>
    <w:semiHidden/>
    <w:rsid w:val="000E714B"/>
    <w:rPr>
      <w:rFonts w:ascii="Cambria" w:hAnsi="Cambria" w:hint="default"/>
      <w:i/>
      <w:iCs/>
      <w:color w:val="404040"/>
    </w:rPr>
  </w:style>
  <w:style w:type="character" w:customStyle="1" w:styleId="80">
    <w:name w:val="Заголовок 8 Знак"/>
    <w:basedOn w:val="a0"/>
    <w:link w:val="8"/>
    <w:uiPriority w:val="9"/>
    <w:semiHidden/>
    <w:rsid w:val="000E714B"/>
    <w:rPr>
      <w:rFonts w:ascii="Cambria" w:hAnsi="Cambria" w:hint="default"/>
      <w:color w:val="4F81BD"/>
    </w:rPr>
  </w:style>
  <w:style w:type="character" w:customStyle="1" w:styleId="90">
    <w:name w:val="Заголовок 9 Знак"/>
    <w:basedOn w:val="a0"/>
    <w:link w:val="9"/>
    <w:uiPriority w:val="9"/>
    <w:semiHidden/>
    <w:rsid w:val="000E714B"/>
    <w:rPr>
      <w:rFonts w:ascii="Cambria" w:hAnsi="Cambria" w:hint="default"/>
      <w:i/>
      <w:iCs/>
      <w:color w:val="404040"/>
    </w:rPr>
  </w:style>
  <w:style w:type="paragraph" w:styleId="a6">
    <w:name w:val="Normal Indent"/>
    <w:basedOn w:val="a"/>
    <w:uiPriority w:val="99"/>
    <w:semiHidden/>
    <w:unhideWhenUsed/>
    <w:rsid w:val="000E714B"/>
    <w:pPr>
      <w:spacing w:after="120"/>
      <w:ind w:left="708" w:firstLine="397"/>
      <w:jc w:val="both"/>
    </w:pPr>
    <w:rPr>
      <w:rFonts w:ascii="Arial" w:eastAsiaTheme="minorEastAsia" w:hAnsi="Arial" w:cs="Arial"/>
    </w:rPr>
  </w:style>
  <w:style w:type="paragraph" w:styleId="a7">
    <w:name w:val="annotation text"/>
    <w:basedOn w:val="a"/>
    <w:link w:val="a8"/>
    <w:uiPriority w:val="99"/>
    <w:semiHidden/>
    <w:unhideWhenUsed/>
    <w:rsid w:val="000E714B"/>
    <w:pPr>
      <w:spacing w:before="120" w:after="240"/>
    </w:pPr>
    <w:rPr>
      <w:rFonts w:ascii="Arial" w:eastAsiaTheme="minorEastAsia" w:hAnsi="Arial" w:cs="Arial"/>
      <w:i/>
      <w:iCs/>
    </w:rPr>
  </w:style>
  <w:style w:type="character" w:customStyle="1" w:styleId="a8">
    <w:name w:val="Текст примечания Знак"/>
    <w:basedOn w:val="a0"/>
    <w:link w:val="a7"/>
    <w:uiPriority w:val="99"/>
    <w:semiHidden/>
    <w:rsid w:val="000E714B"/>
    <w:rPr>
      <w:rFonts w:ascii="Arial" w:hAnsi="Arial" w:cs="Arial" w:hint="default"/>
      <w:i/>
      <w:iCs/>
    </w:rPr>
  </w:style>
  <w:style w:type="paragraph" w:styleId="a9">
    <w:name w:val="caption"/>
    <w:basedOn w:val="a"/>
    <w:uiPriority w:val="35"/>
    <w:qFormat/>
    <w:rsid w:val="000E714B"/>
    <w:pPr>
      <w:spacing w:after="120"/>
      <w:ind w:firstLine="397"/>
      <w:jc w:val="both"/>
    </w:pPr>
    <w:rPr>
      <w:rFonts w:ascii="Arial" w:eastAsiaTheme="minorEastAsia" w:hAnsi="Arial" w:cs="Arial"/>
      <w:b/>
      <w:bCs/>
      <w:color w:val="4F81BD"/>
      <w:sz w:val="18"/>
      <w:szCs w:val="18"/>
    </w:rPr>
  </w:style>
  <w:style w:type="paragraph" w:styleId="aa">
    <w:name w:val="Title"/>
    <w:basedOn w:val="a"/>
    <w:link w:val="ab"/>
    <w:uiPriority w:val="10"/>
    <w:qFormat/>
    <w:rsid w:val="000E714B"/>
    <w:pPr>
      <w:spacing w:after="480"/>
      <w:jc w:val="center"/>
    </w:pPr>
    <w:rPr>
      <w:rFonts w:ascii="Arial" w:eastAsiaTheme="minorEastAsia" w:hAnsi="Arial" w:cs="Arial"/>
      <w:b/>
      <w:bCs/>
      <w:spacing w:val="5"/>
      <w:sz w:val="28"/>
      <w:szCs w:val="28"/>
    </w:rPr>
  </w:style>
  <w:style w:type="character" w:customStyle="1" w:styleId="ab">
    <w:name w:val="Название Знак"/>
    <w:basedOn w:val="a0"/>
    <w:link w:val="aa"/>
    <w:uiPriority w:val="10"/>
    <w:rsid w:val="000E714B"/>
    <w:rPr>
      <w:rFonts w:ascii="Arial" w:hAnsi="Arial" w:cs="Arial" w:hint="default"/>
      <w:b/>
      <w:bCs/>
      <w:spacing w:val="5"/>
    </w:rPr>
  </w:style>
  <w:style w:type="paragraph" w:styleId="ac">
    <w:name w:val="Signature"/>
    <w:basedOn w:val="a"/>
    <w:link w:val="ad"/>
    <w:uiPriority w:val="99"/>
    <w:unhideWhenUsed/>
    <w:rsid w:val="000E714B"/>
    <w:rPr>
      <w:rFonts w:ascii="Arial" w:eastAsiaTheme="minorEastAsia" w:hAnsi="Arial" w:cs="Arial"/>
      <w:b/>
      <w:bCs/>
    </w:rPr>
  </w:style>
  <w:style w:type="character" w:customStyle="1" w:styleId="ad">
    <w:name w:val="Подпись Знак"/>
    <w:basedOn w:val="a0"/>
    <w:link w:val="ac"/>
    <w:uiPriority w:val="99"/>
    <w:rsid w:val="000E714B"/>
    <w:rPr>
      <w:rFonts w:ascii="Arial" w:hAnsi="Arial" w:cs="Arial" w:hint="default"/>
      <w:b/>
      <w:bCs/>
    </w:rPr>
  </w:style>
  <w:style w:type="paragraph" w:styleId="ae">
    <w:name w:val="Message Header"/>
    <w:basedOn w:val="a"/>
    <w:link w:val="af"/>
    <w:uiPriority w:val="99"/>
    <w:semiHidden/>
    <w:unhideWhenUsed/>
    <w:rsid w:val="000E714B"/>
    <w:pPr>
      <w:spacing w:after="480"/>
      <w:jc w:val="center"/>
    </w:pPr>
    <w:rPr>
      <w:rFonts w:ascii="Arial" w:eastAsiaTheme="minorEastAsia" w:hAnsi="Arial" w:cs="Arial"/>
      <w:b/>
      <w:bCs/>
      <w:sz w:val="32"/>
      <w:szCs w:val="32"/>
    </w:rPr>
  </w:style>
  <w:style w:type="character" w:customStyle="1" w:styleId="af">
    <w:name w:val="Шапка Знак"/>
    <w:basedOn w:val="a0"/>
    <w:link w:val="ae"/>
    <w:uiPriority w:val="99"/>
    <w:semiHidden/>
    <w:rsid w:val="000E714B"/>
    <w:rPr>
      <w:rFonts w:ascii="Arial" w:hAnsi="Arial" w:cs="Arial" w:hint="default"/>
      <w:b/>
      <w:bCs/>
    </w:rPr>
  </w:style>
  <w:style w:type="paragraph" w:styleId="af0">
    <w:name w:val="Subtitle"/>
    <w:basedOn w:val="a"/>
    <w:link w:val="af1"/>
    <w:uiPriority w:val="11"/>
    <w:qFormat/>
    <w:rsid w:val="000E714B"/>
    <w:pPr>
      <w:spacing w:after="120"/>
      <w:ind w:firstLine="454"/>
      <w:jc w:val="both"/>
    </w:pPr>
    <w:rPr>
      <w:rFonts w:ascii="Cambria" w:eastAsiaTheme="minorEastAsia" w:hAnsi="Cambria"/>
      <w:i/>
      <w:iCs/>
      <w:color w:val="4F81BD"/>
      <w:spacing w:val="15"/>
    </w:rPr>
  </w:style>
  <w:style w:type="character" w:customStyle="1" w:styleId="af1">
    <w:name w:val="Подзаголовок Знак"/>
    <w:basedOn w:val="a0"/>
    <w:link w:val="af0"/>
    <w:uiPriority w:val="11"/>
    <w:rsid w:val="000E714B"/>
    <w:rPr>
      <w:rFonts w:ascii="Cambria" w:hAnsi="Cambria" w:hint="default"/>
      <w:i/>
      <w:iCs/>
      <w:color w:val="4F81BD"/>
      <w:spacing w:val="15"/>
    </w:rPr>
  </w:style>
  <w:style w:type="paragraph" w:styleId="af2">
    <w:name w:val="Balloon Text"/>
    <w:basedOn w:val="a"/>
    <w:link w:val="af3"/>
    <w:uiPriority w:val="99"/>
    <w:semiHidden/>
    <w:unhideWhenUsed/>
    <w:rsid w:val="000E714B"/>
    <w:pPr>
      <w:ind w:firstLine="397"/>
      <w:jc w:val="both"/>
    </w:pPr>
    <w:rPr>
      <w:rFonts w:ascii="Tahoma" w:eastAsiaTheme="minorEastAsia" w:hAnsi="Tahoma" w:cs="Tahoma"/>
      <w:sz w:val="16"/>
      <w:szCs w:val="16"/>
    </w:rPr>
  </w:style>
  <w:style w:type="character" w:customStyle="1" w:styleId="af3">
    <w:name w:val="Текст выноски Знак"/>
    <w:basedOn w:val="a0"/>
    <w:link w:val="af2"/>
    <w:uiPriority w:val="99"/>
    <w:semiHidden/>
    <w:rsid w:val="000E714B"/>
    <w:rPr>
      <w:rFonts w:ascii="Tahoma" w:hAnsi="Tahoma" w:cs="Tahoma" w:hint="default"/>
    </w:rPr>
  </w:style>
  <w:style w:type="paragraph" w:styleId="af4">
    <w:name w:val="No Spacing"/>
    <w:basedOn w:val="a"/>
    <w:uiPriority w:val="1"/>
    <w:qFormat/>
    <w:rsid w:val="000E714B"/>
    <w:rPr>
      <w:rFonts w:ascii="Calibri" w:eastAsiaTheme="minorEastAsia" w:hAnsi="Calibri"/>
      <w:sz w:val="22"/>
      <w:szCs w:val="22"/>
    </w:rPr>
  </w:style>
  <w:style w:type="paragraph" w:styleId="af5">
    <w:name w:val="List Paragraph"/>
    <w:basedOn w:val="a"/>
    <w:uiPriority w:val="34"/>
    <w:qFormat/>
    <w:rsid w:val="000E714B"/>
    <w:pPr>
      <w:spacing w:after="120"/>
      <w:ind w:left="720" w:firstLine="397"/>
      <w:jc w:val="both"/>
    </w:pPr>
    <w:rPr>
      <w:rFonts w:ascii="Arial" w:eastAsiaTheme="minorEastAsia" w:hAnsi="Arial" w:cs="Arial"/>
    </w:rPr>
  </w:style>
  <w:style w:type="paragraph" w:styleId="21">
    <w:name w:val="Quote"/>
    <w:basedOn w:val="a"/>
    <w:link w:val="22"/>
    <w:uiPriority w:val="29"/>
    <w:qFormat/>
    <w:rsid w:val="000E714B"/>
    <w:pPr>
      <w:spacing w:after="120"/>
      <w:ind w:firstLine="397"/>
      <w:jc w:val="both"/>
    </w:pPr>
    <w:rPr>
      <w:rFonts w:ascii="Arial" w:eastAsiaTheme="minorEastAsia" w:hAnsi="Arial" w:cs="Arial"/>
      <w:i/>
      <w:iCs/>
      <w:color w:val="000000"/>
    </w:rPr>
  </w:style>
  <w:style w:type="character" w:customStyle="1" w:styleId="22">
    <w:name w:val="Цитата 2 Знак"/>
    <w:basedOn w:val="a0"/>
    <w:link w:val="21"/>
    <w:uiPriority w:val="29"/>
    <w:rsid w:val="000E714B"/>
    <w:rPr>
      <w:rFonts w:ascii="Arial" w:hAnsi="Arial" w:cs="Arial" w:hint="default"/>
      <w:i/>
      <w:iCs/>
      <w:color w:val="000000"/>
    </w:rPr>
  </w:style>
  <w:style w:type="paragraph" w:styleId="af6">
    <w:name w:val="Intense Quote"/>
    <w:basedOn w:val="a"/>
    <w:link w:val="af7"/>
    <w:uiPriority w:val="30"/>
    <w:qFormat/>
    <w:rsid w:val="000E714B"/>
    <w:pPr>
      <w:spacing w:before="200" w:after="280"/>
      <w:ind w:left="936" w:right="936" w:firstLine="397"/>
      <w:jc w:val="both"/>
    </w:pPr>
    <w:rPr>
      <w:rFonts w:ascii="Arial" w:eastAsiaTheme="minorEastAsia" w:hAnsi="Arial" w:cs="Arial"/>
      <w:b/>
      <w:bCs/>
      <w:i/>
      <w:iCs/>
      <w:color w:val="4F81BD"/>
    </w:rPr>
  </w:style>
  <w:style w:type="character" w:customStyle="1" w:styleId="af7">
    <w:name w:val="Выделенная цитата Знак"/>
    <w:basedOn w:val="a0"/>
    <w:link w:val="af6"/>
    <w:uiPriority w:val="30"/>
    <w:rsid w:val="000E714B"/>
    <w:rPr>
      <w:rFonts w:ascii="Arial" w:hAnsi="Arial" w:cs="Arial" w:hint="default"/>
      <w:b/>
      <w:bCs/>
      <w:i/>
      <w:iCs/>
      <w:color w:val="4F81BD"/>
    </w:rPr>
  </w:style>
  <w:style w:type="paragraph" w:styleId="af8">
    <w:name w:val="TOC Heading"/>
    <w:basedOn w:val="a"/>
    <w:uiPriority w:val="39"/>
    <w:qFormat/>
    <w:rsid w:val="000E714B"/>
    <w:pPr>
      <w:keepNext/>
      <w:spacing w:before="480"/>
      <w:jc w:val="center"/>
    </w:pPr>
    <w:rPr>
      <w:rFonts w:ascii="Arial" w:eastAsiaTheme="minorEastAsia" w:hAnsi="Arial" w:cs="Arial"/>
      <w:b/>
      <w:bCs/>
      <w:sz w:val="28"/>
      <w:szCs w:val="28"/>
    </w:rPr>
  </w:style>
  <w:style w:type="paragraph" w:customStyle="1" w:styleId="msolistparagraphcxspfirst">
    <w:name w:val="msolistparagraphcxspfirst"/>
    <w:basedOn w:val="a"/>
    <w:rsid w:val="000E714B"/>
    <w:pPr>
      <w:ind w:left="720" w:firstLine="397"/>
      <w:jc w:val="both"/>
    </w:pPr>
    <w:rPr>
      <w:rFonts w:ascii="Arial" w:eastAsiaTheme="minorEastAsia" w:hAnsi="Arial" w:cs="Arial"/>
    </w:rPr>
  </w:style>
  <w:style w:type="paragraph" w:customStyle="1" w:styleId="msolistparagraphcxspmiddle">
    <w:name w:val="msolistparagraphcxspmiddle"/>
    <w:basedOn w:val="a"/>
    <w:rsid w:val="000E714B"/>
    <w:pPr>
      <w:ind w:left="720" w:firstLine="397"/>
      <w:jc w:val="both"/>
    </w:pPr>
    <w:rPr>
      <w:rFonts w:ascii="Arial" w:eastAsiaTheme="minorEastAsia" w:hAnsi="Arial" w:cs="Arial"/>
    </w:rPr>
  </w:style>
  <w:style w:type="paragraph" w:customStyle="1" w:styleId="msolistparagraphcxsplast">
    <w:name w:val="msolistparagraphcxsplast"/>
    <w:basedOn w:val="a"/>
    <w:rsid w:val="000E714B"/>
    <w:pPr>
      <w:spacing w:after="120"/>
      <w:ind w:left="720" w:firstLine="397"/>
      <w:jc w:val="both"/>
    </w:pPr>
    <w:rPr>
      <w:rFonts w:ascii="Arial" w:eastAsiaTheme="minorEastAsia" w:hAnsi="Arial" w:cs="Arial"/>
    </w:rPr>
  </w:style>
  <w:style w:type="paragraph" w:customStyle="1" w:styleId="af9">
    <w:name w:val="Реквизит"/>
    <w:basedOn w:val="a"/>
    <w:rsid w:val="000E714B"/>
    <w:pPr>
      <w:spacing w:after="240"/>
    </w:pPr>
    <w:rPr>
      <w:rFonts w:ascii="Arial" w:eastAsiaTheme="minorEastAsia" w:hAnsi="Arial" w:cs="Arial"/>
    </w:rPr>
  </w:style>
  <w:style w:type="paragraph" w:customStyle="1" w:styleId="afa">
    <w:name w:val="Редакции"/>
    <w:basedOn w:val="a"/>
    <w:rsid w:val="000E714B"/>
    <w:pPr>
      <w:spacing w:after="240"/>
      <w:jc w:val="center"/>
    </w:pPr>
    <w:rPr>
      <w:rFonts w:ascii="Arial" w:eastAsiaTheme="minorEastAsia" w:hAnsi="Arial" w:cs="Arial"/>
      <w:i/>
      <w:iCs/>
    </w:rPr>
  </w:style>
  <w:style w:type="paragraph" w:customStyle="1" w:styleId="afb">
    <w:name w:val="Таблица"/>
    <w:basedOn w:val="a"/>
    <w:rsid w:val="000E714B"/>
    <w:pPr>
      <w:spacing w:after="120"/>
      <w:jc w:val="both"/>
    </w:pPr>
    <w:rPr>
      <w:rFonts w:ascii="Arial" w:eastAsiaTheme="minorEastAsia" w:hAnsi="Arial" w:cs="Arial"/>
    </w:rPr>
  </w:style>
  <w:style w:type="paragraph" w:customStyle="1" w:styleId="msochpdefault">
    <w:name w:val="msochpdefault"/>
    <w:basedOn w:val="a"/>
    <w:rsid w:val="000E714B"/>
    <w:pPr>
      <w:spacing w:before="100" w:beforeAutospacing="1" w:after="100" w:afterAutospacing="1"/>
    </w:pPr>
    <w:rPr>
      <w:rFonts w:ascii="Calibri" w:eastAsiaTheme="minorEastAsia" w:hAnsi="Calibri"/>
    </w:rPr>
  </w:style>
  <w:style w:type="paragraph" w:customStyle="1" w:styleId="msopapdefault">
    <w:name w:val="msopapdefault"/>
    <w:basedOn w:val="a"/>
    <w:rsid w:val="000E714B"/>
    <w:pPr>
      <w:spacing w:before="100" w:beforeAutospacing="1" w:after="200" w:line="276" w:lineRule="auto"/>
    </w:pPr>
    <w:rPr>
      <w:rFonts w:eastAsiaTheme="minorEastAsia"/>
    </w:rPr>
  </w:style>
  <w:style w:type="paragraph" w:customStyle="1" w:styleId="tkNazvanie">
    <w:name w:val="_Название (tkNazvanie)"/>
    <w:basedOn w:val="a"/>
    <w:rsid w:val="000E714B"/>
    <w:pPr>
      <w:spacing w:before="400" w:after="400" w:line="276" w:lineRule="auto"/>
      <w:ind w:left="1134" w:right="1134"/>
      <w:jc w:val="center"/>
    </w:pPr>
    <w:rPr>
      <w:rFonts w:ascii="Arial" w:eastAsiaTheme="minorEastAsia" w:hAnsi="Arial" w:cs="Arial"/>
      <w:b/>
      <w:bCs/>
    </w:rPr>
  </w:style>
  <w:style w:type="paragraph" w:customStyle="1" w:styleId="tkPodpis">
    <w:name w:val="_Подпись (tkPodpis)"/>
    <w:basedOn w:val="a"/>
    <w:rsid w:val="000E714B"/>
    <w:pPr>
      <w:spacing w:after="60" w:line="276" w:lineRule="auto"/>
    </w:pPr>
    <w:rPr>
      <w:rFonts w:ascii="Arial" w:eastAsiaTheme="minorEastAsia" w:hAnsi="Arial" w:cs="Arial"/>
      <w:b/>
      <w:bCs/>
      <w:sz w:val="20"/>
      <w:szCs w:val="20"/>
    </w:rPr>
  </w:style>
  <w:style w:type="paragraph" w:customStyle="1" w:styleId="tkRekvizit">
    <w:name w:val="_Реквизит (tkRekvizit)"/>
    <w:basedOn w:val="a"/>
    <w:rsid w:val="000E714B"/>
    <w:pPr>
      <w:spacing w:before="200" w:after="200" w:line="276" w:lineRule="auto"/>
      <w:jc w:val="center"/>
    </w:pPr>
    <w:rPr>
      <w:rFonts w:ascii="Arial" w:eastAsiaTheme="minorEastAsia" w:hAnsi="Arial" w:cs="Arial"/>
      <w:i/>
      <w:iCs/>
      <w:sz w:val="20"/>
      <w:szCs w:val="20"/>
    </w:rPr>
  </w:style>
  <w:style w:type="paragraph" w:customStyle="1" w:styleId="tkTekst">
    <w:name w:val="_Текст обычный (tkTekst)"/>
    <w:basedOn w:val="a"/>
    <w:rsid w:val="000E714B"/>
    <w:pPr>
      <w:spacing w:after="60" w:line="276" w:lineRule="auto"/>
      <w:ind w:firstLine="567"/>
      <w:jc w:val="both"/>
    </w:pPr>
    <w:rPr>
      <w:rFonts w:ascii="Arial" w:eastAsiaTheme="minorEastAsia" w:hAnsi="Arial" w:cs="Arial"/>
      <w:sz w:val="20"/>
      <w:szCs w:val="20"/>
    </w:rPr>
  </w:style>
  <w:style w:type="paragraph" w:customStyle="1" w:styleId="tkTablica">
    <w:name w:val="_Текст таблицы (tkTablica)"/>
    <w:basedOn w:val="a"/>
    <w:rsid w:val="000E714B"/>
    <w:pPr>
      <w:spacing w:after="60" w:line="276" w:lineRule="auto"/>
    </w:pPr>
    <w:rPr>
      <w:rFonts w:ascii="Arial" w:eastAsiaTheme="minorEastAsia" w:hAnsi="Arial" w:cs="Arial"/>
      <w:sz w:val="20"/>
      <w:szCs w:val="20"/>
    </w:rPr>
  </w:style>
  <w:style w:type="paragraph" w:customStyle="1" w:styleId="tkForma">
    <w:name w:val="_Форма (tkForma)"/>
    <w:basedOn w:val="a"/>
    <w:rsid w:val="000E714B"/>
    <w:pPr>
      <w:spacing w:after="200" w:line="276" w:lineRule="auto"/>
      <w:ind w:left="1134" w:right="1134"/>
      <w:jc w:val="center"/>
    </w:pPr>
    <w:rPr>
      <w:rFonts w:ascii="Arial" w:eastAsiaTheme="minorEastAsia" w:hAnsi="Arial" w:cs="Arial"/>
      <w:b/>
      <w:bCs/>
      <w:caps/>
    </w:rPr>
  </w:style>
  <w:style w:type="character" w:styleId="afc">
    <w:name w:val="Subtle Emphasis"/>
    <w:basedOn w:val="a0"/>
    <w:uiPriority w:val="19"/>
    <w:qFormat/>
    <w:rsid w:val="000E714B"/>
    <w:rPr>
      <w:i/>
      <w:iCs/>
      <w:color w:val="808080"/>
    </w:rPr>
  </w:style>
  <w:style w:type="character" w:styleId="afd">
    <w:name w:val="Intense Emphasis"/>
    <w:basedOn w:val="a0"/>
    <w:uiPriority w:val="21"/>
    <w:qFormat/>
    <w:rsid w:val="000E714B"/>
    <w:rPr>
      <w:b/>
      <w:bCs/>
      <w:i/>
      <w:iCs/>
      <w:color w:val="4F81BD"/>
    </w:rPr>
  </w:style>
  <w:style w:type="character" w:styleId="afe">
    <w:name w:val="Subtle Reference"/>
    <w:basedOn w:val="a0"/>
    <w:uiPriority w:val="31"/>
    <w:qFormat/>
    <w:rsid w:val="000E714B"/>
    <w:rPr>
      <w:smallCaps/>
      <w:color w:val="C0504D"/>
      <w:u w:val="single"/>
    </w:rPr>
  </w:style>
  <w:style w:type="character" w:styleId="aff">
    <w:name w:val="Intense Reference"/>
    <w:basedOn w:val="a0"/>
    <w:uiPriority w:val="32"/>
    <w:qFormat/>
    <w:rsid w:val="000E714B"/>
    <w:rPr>
      <w:b/>
      <w:bCs/>
      <w:smallCaps/>
      <w:color w:val="C0504D"/>
      <w:spacing w:val="5"/>
      <w:u w:val="single"/>
    </w:rPr>
  </w:style>
  <w:style w:type="character" w:styleId="aff0">
    <w:name w:val="Book Title"/>
    <w:basedOn w:val="a0"/>
    <w:uiPriority w:val="33"/>
    <w:qFormat/>
    <w:rsid w:val="000E714B"/>
    <w:rPr>
      <w:b/>
      <w:bCs/>
      <w:smallCaps/>
      <w:spacing w:val="5"/>
    </w:rPr>
  </w:style>
  <w:style w:type="table" w:styleId="aff1">
    <w:name w:val="Table Grid"/>
    <w:basedOn w:val="a1"/>
    <w:uiPriority w:val="59"/>
    <w:rsid w:val="00BE7C52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2">
    <w:name w:val="footer"/>
    <w:basedOn w:val="a"/>
    <w:link w:val="aff3"/>
    <w:uiPriority w:val="99"/>
    <w:unhideWhenUsed/>
    <w:rsid w:val="008F4125"/>
    <w:pPr>
      <w:tabs>
        <w:tab w:val="center" w:pos="4677"/>
        <w:tab w:val="right" w:pos="9355"/>
      </w:tabs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ff3">
    <w:name w:val="Нижний колонтитул Знак"/>
    <w:basedOn w:val="a0"/>
    <w:link w:val="aff2"/>
    <w:uiPriority w:val="99"/>
    <w:rsid w:val="008F4125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a60">
    <w:name w:val="a6"/>
    <w:basedOn w:val="a"/>
    <w:rsid w:val="00EB4984"/>
    <w:pPr>
      <w:spacing w:before="100" w:beforeAutospacing="1" w:after="100" w:afterAutospacing="1"/>
    </w:pPr>
  </w:style>
  <w:style w:type="paragraph" w:styleId="aff4">
    <w:name w:val="header"/>
    <w:basedOn w:val="a"/>
    <w:link w:val="aff5"/>
    <w:uiPriority w:val="99"/>
    <w:unhideWhenUsed/>
    <w:rsid w:val="00716D64"/>
    <w:pPr>
      <w:tabs>
        <w:tab w:val="center" w:pos="4677"/>
        <w:tab w:val="right" w:pos="9355"/>
      </w:tabs>
    </w:pPr>
  </w:style>
  <w:style w:type="character" w:customStyle="1" w:styleId="aff5">
    <w:name w:val="Верхний колонтитул Знак"/>
    <w:basedOn w:val="a0"/>
    <w:link w:val="aff4"/>
    <w:uiPriority w:val="99"/>
    <w:rsid w:val="00716D64"/>
    <w:rPr>
      <w:rFonts w:ascii="Times New Roman" w:hAnsi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81961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2845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6953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50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272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166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02610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nicode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347</Words>
  <Characters>1984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Admin1-pc</dc:creator>
  <cp:lastModifiedBy>Сагынбаев Канат</cp:lastModifiedBy>
  <cp:revision>5</cp:revision>
  <cp:lastPrinted>2019-03-19T06:02:00Z</cp:lastPrinted>
  <dcterms:created xsi:type="dcterms:W3CDTF">2019-04-09T06:10:00Z</dcterms:created>
  <dcterms:modified xsi:type="dcterms:W3CDTF">2019-04-10T09:59:00Z</dcterms:modified>
</cp:coreProperties>
</file>